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4F3B61">
      <w:pPr>
        <w:autoSpaceDE w:val="0"/>
        <w:autoSpaceDN w:val="0"/>
        <w:adjustRightInd w:val="0"/>
        <w:spacing w:after="0" w:line="240" w:lineRule="auto"/>
        <w:rPr>
          <w:rFonts w:hint="default" w:ascii="Times New Roman" w:hAnsi="Times New Roman" w:eastAsia="DejaVuSans" w:cs="Times New Roman"/>
          <w:b/>
          <w:color w:val="000000"/>
          <w:kern w:val="0"/>
          <w:sz w:val="24"/>
          <w:szCs w:val="24"/>
          <w:lang w:val="en-US"/>
          <w14:ligatures w14:val="none"/>
        </w:rPr>
      </w:pPr>
      <w:bookmarkStart w:id="10" w:name="_GoBack"/>
      <w:r>
        <w:rPr>
          <w:rFonts w:ascii="Arial Black" w:hAnsi="Arial Black" w:eastAsia="DejaVuSans" w:cs="Times New Roman"/>
          <w:b/>
          <w:color w:val="000000"/>
          <w:kern w:val="0"/>
          <w:sz w:val="24"/>
          <w:szCs w:val="24"/>
          <w:lang w:val="en-US"/>
          <w14:ligatures w14:val="none"/>
        </w:rPr>
        <w:t>31</w:t>
      </w:r>
      <w:r>
        <w:rPr>
          <w:rFonts w:hint="default" w:ascii="Arial Black" w:hAnsi="Arial Black" w:eastAsia="DejaVuSans" w:cs="Times New Roman"/>
          <w:b/>
          <w:color w:val="000000"/>
          <w:kern w:val="0"/>
          <w:sz w:val="24"/>
          <w:szCs w:val="24"/>
          <w:lang w:val="en-US"/>
          <w14:ligatures w14:val="none"/>
        </w:rPr>
        <w:t>1</w:t>
      </w:r>
      <w:r>
        <w:rPr>
          <w:rFonts w:ascii="Arial Black" w:hAnsi="Arial Black" w:eastAsia="DejaVuSans" w:cs="Times New Roman"/>
          <w:b/>
          <w:color w:val="000000"/>
          <w:kern w:val="0"/>
          <w:sz w:val="24"/>
          <w:szCs w:val="24"/>
          <w:lang w:val="en-US"/>
          <w14:ligatures w14:val="none"/>
        </w:rPr>
        <w:t>/</w:t>
      </w:r>
      <w:r>
        <w:rPr>
          <w:rFonts w:hint="default" w:ascii="Arial Black" w:hAnsi="Arial Black" w:eastAsia="DejaVuSans" w:cs="Times New Roman"/>
          <w:b/>
          <w:color w:val="000000"/>
          <w:kern w:val="0"/>
          <w:sz w:val="24"/>
          <w:szCs w:val="24"/>
          <w:lang w:val="en-US"/>
          <w14:ligatures w14:val="none"/>
        </w:rPr>
        <w:t>2</w:t>
      </w:r>
      <w:r>
        <w:rPr>
          <w:rFonts w:ascii="Arial Black" w:hAnsi="Arial Black" w:eastAsia="DejaVuSans" w:cs="Times New Roman"/>
          <w:b/>
          <w:color w:val="000000"/>
          <w:kern w:val="0"/>
          <w:sz w:val="24"/>
          <w:szCs w:val="24"/>
          <w:lang w:val="en-US"/>
          <w14:ligatures w14:val="none"/>
        </w:rPr>
        <w:t xml:space="preserve">                                             Paper</w:t>
      </w:r>
      <w:r>
        <w:rPr>
          <w:rFonts w:ascii="Times New Roman" w:hAnsi="Times New Roman" w:eastAsia="DejaVuSans" w:cs="Times New Roman"/>
          <w:b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r>
        <w:rPr>
          <w:rFonts w:hint="default" w:ascii="Times New Roman" w:hAnsi="Times New Roman" w:eastAsia="DejaVuSans" w:cs="Times New Roman"/>
          <w:b/>
          <w:color w:val="000000"/>
          <w:kern w:val="0"/>
          <w:sz w:val="24"/>
          <w:szCs w:val="24"/>
          <w:lang w:val="en-US"/>
          <w14:ligatures w14:val="none"/>
        </w:rPr>
        <w:t>2</w:t>
      </w:r>
    </w:p>
    <w:p w14:paraId="0D8137BE">
      <w:pPr>
        <w:autoSpaceDE w:val="0"/>
        <w:autoSpaceDN w:val="0"/>
        <w:adjustRightInd w:val="0"/>
        <w:spacing w:after="0" w:line="240" w:lineRule="auto"/>
        <w:rPr>
          <w:rFonts w:hint="default" w:ascii="Arial Black" w:hAnsi="Arial Black" w:eastAsia="DejaVuSans" w:cs="Arial Black"/>
          <w:b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hint="default" w:ascii="Arial Black" w:hAnsi="Arial Black" w:eastAsia="DejaVuSans" w:cs="Arial Black"/>
          <w:b/>
          <w:color w:val="000000"/>
          <w:kern w:val="0"/>
          <w:sz w:val="24"/>
          <w:szCs w:val="24"/>
          <w:lang w:val="en-US"/>
          <w14:ligatures w14:val="none"/>
        </w:rPr>
        <w:t>HISTORY &amp; CITIZENSHIP</w:t>
      </w:r>
    </w:p>
    <w:p w14:paraId="40A5E376">
      <w:pPr>
        <w:autoSpaceDE w:val="0"/>
        <w:autoSpaceDN w:val="0"/>
        <w:adjustRightInd w:val="0"/>
        <w:spacing w:after="0" w:line="240" w:lineRule="auto"/>
        <w:rPr>
          <w:rFonts w:ascii="Arial Black" w:hAnsi="Arial Black" w:eastAsia="DejaVuSans" w:cs="Times New Roman"/>
          <w:b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ascii="Arial Black" w:hAnsi="Arial Black" w:eastAsia="DejaVuSans" w:cs="Times New Roman"/>
          <w:b/>
          <w:color w:val="000000"/>
          <w:kern w:val="0"/>
          <w:sz w:val="24"/>
          <w:szCs w:val="24"/>
          <w:lang w:val="en-US"/>
          <w14:ligatures w14:val="none"/>
        </w:rPr>
        <w:t>July -202</w:t>
      </w:r>
      <w:r>
        <w:rPr>
          <w:rFonts w:hint="default" w:ascii="Arial Black" w:hAnsi="Arial Black" w:eastAsia="DejaVuSans" w:cs="Times New Roman"/>
          <w:b/>
          <w:color w:val="000000"/>
          <w:kern w:val="0"/>
          <w:sz w:val="24"/>
          <w:szCs w:val="24"/>
          <w:lang w:val="en-US"/>
          <w14:ligatures w14:val="none"/>
        </w:rPr>
        <w:t>6</w:t>
      </w:r>
      <w:r>
        <w:rPr>
          <w:rFonts w:ascii="Arial Black" w:hAnsi="Arial Black" w:eastAsia="DejaVuSans" w:cs="Times New Roman"/>
          <w:b/>
          <w:color w:val="000000"/>
          <w:kern w:val="0"/>
          <w:sz w:val="24"/>
          <w:szCs w:val="24"/>
          <w:lang w:val="en-US"/>
          <w14:ligatures w14:val="none"/>
        </w:rPr>
        <w:t xml:space="preserve"> – 2 ½ hours</w:t>
      </w:r>
    </w:p>
    <w:p w14:paraId="3713FD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DejaVuSans" w:cs="Times New Roman"/>
          <w:b/>
          <w:color w:val="000000"/>
          <w:kern w:val="0"/>
          <w:sz w:val="24"/>
          <w:szCs w:val="24"/>
          <w:lang w:val="en-US"/>
          <w14:ligatures w14:val="none"/>
        </w:rPr>
      </w:pPr>
    </w:p>
    <w:p w14:paraId="14DE19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DejaVuSans" w:cs="Times New Roman"/>
          <w:color w:val="000000"/>
          <w:kern w:val="0"/>
          <w:sz w:val="24"/>
          <w:szCs w:val="24"/>
          <w:lang w:val="en-US"/>
          <w14:ligatures w14:val="none"/>
        </w:rPr>
      </w:pPr>
    </w:p>
    <w:p w14:paraId="27750E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DejaVuSans" w:cs="Times New Roman"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ascii="Times New Roman" w:hAnsi="Times New Roman" w:eastAsia="DejaVuSans" w:cs="Times New Roman"/>
          <w:color w:val="000000"/>
          <w:kern w:val="0"/>
          <w:sz w:val="24"/>
          <w:szCs w:val="24"/>
          <w:lang w:val="en-US"/>
          <w14:ligatures w14:val="none"/>
        </w:rPr>
        <w:pict>
          <v:rect id="_x0000_i1025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0CA5AD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DejaVuSans" w:cs="Times New Roman"/>
          <w:color w:val="000000"/>
          <w:kern w:val="0"/>
          <w:sz w:val="24"/>
          <w:szCs w:val="24"/>
          <w:lang w:val="en-US"/>
          <w14:ligatures w14:val="none"/>
        </w:rPr>
      </w:pPr>
    </w:p>
    <w:p w14:paraId="7E0B9B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DejaVuSans" w:cs="Times New Roman"/>
          <w:b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ascii="Times New Roman" w:hAnsi="Times New Roman" w:eastAsia="DejaVuSans" w:cs="Times New Roman"/>
          <w:b/>
          <w:color w:val="000000"/>
          <w:kern w:val="0"/>
          <w:sz w:val="24"/>
          <w:szCs w:val="24"/>
          <w:lang w:val="en-US"/>
          <w14:ligatures w14:val="none"/>
        </w:rPr>
        <w:t>Name ……………………………………………….Index Number………………………</w:t>
      </w:r>
    </w:p>
    <w:p w14:paraId="1E4D32F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DejaVuSans" w:cs="Times New Roman"/>
          <w:b/>
          <w:color w:val="000000"/>
          <w:kern w:val="0"/>
          <w:sz w:val="24"/>
          <w:szCs w:val="24"/>
          <w:lang w:val="en-US"/>
          <w14:ligatures w14:val="none"/>
        </w:rPr>
      </w:pPr>
    </w:p>
    <w:p w14:paraId="12A80B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DejaVuSans" w:cs="Times New Roman"/>
          <w:b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ascii="Times New Roman" w:hAnsi="Times New Roman" w:eastAsia="DejaVuSans" w:cs="Times New Roman"/>
          <w:b/>
          <w:color w:val="000000"/>
          <w:kern w:val="0"/>
          <w:sz w:val="24"/>
          <w:szCs w:val="24"/>
          <w:lang w:val="en-US"/>
          <w14:ligatures w14:val="none"/>
        </w:rPr>
        <w:t>Candidate’s Signature……………………………Date……………………………………………</w:t>
      </w:r>
    </w:p>
    <w:p w14:paraId="53CE70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DejaVuSans" w:cs="Times New Roman"/>
          <w:b/>
          <w:color w:val="000000"/>
          <w:kern w:val="0"/>
          <w:sz w:val="24"/>
          <w:szCs w:val="24"/>
          <w:lang w:val="en-US"/>
          <w14:ligatures w14:val="none"/>
        </w:rPr>
      </w:pPr>
    </w:p>
    <w:p w14:paraId="31C8D05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DejaVuSans" w:cs="Times New Roman"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ascii="Times New Roman" w:hAnsi="Times New Roman" w:eastAsia="DejaVuSans" w:cs="Times New Roman"/>
          <w:color w:val="000000"/>
          <w:kern w:val="0"/>
          <w:sz w:val="24"/>
          <w:szCs w:val="24"/>
          <w:lang w:val="en-US"/>
          <w14:ligatures w14:val="none"/>
        </w:rPr>
        <w:pict>
          <v:rect id="_x0000_i1026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FEC875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eastAsia="DejaVuSans" w:cs="Times New Roman"/>
          <w:color w:val="000000"/>
          <w:kern w:val="0"/>
          <w:sz w:val="24"/>
          <w:szCs w:val="24"/>
          <w:lang w:val="en-US"/>
          <w14:ligatures w14:val="none"/>
        </w:rPr>
      </w:pPr>
    </w:p>
    <w:p w14:paraId="30112598">
      <w:pPr>
        <w:autoSpaceDE w:val="0"/>
        <w:autoSpaceDN w:val="0"/>
        <w:adjustRightInd w:val="0"/>
        <w:spacing w:after="0" w:line="240" w:lineRule="auto"/>
        <w:rPr>
          <w:rFonts w:ascii="Calibri" w:hAnsi="Calibri" w:eastAsia="DejaVuSans" w:cs="Calibri"/>
          <w:b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ascii="Calibri" w:hAnsi="Calibri" w:eastAsia="DejaVuSans" w:cs="Calibri"/>
          <w:b/>
          <w:color w:val="000000"/>
          <w:kern w:val="0"/>
          <w:sz w:val="24"/>
          <w:szCs w:val="24"/>
          <w:lang w:val="en-US"/>
          <w14:ligatures w14:val="none"/>
        </w:rPr>
        <w:t>Instructions to candidates</w:t>
      </w:r>
    </w:p>
    <w:p w14:paraId="1CDBFDFB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contextualSpacing/>
        <w:rPr>
          <w:rFonts w:ascii="Calibri" w:hAnsi="Calibri" w:eastAsia="DejaVuSans" w:cs="Calibri"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ascii="Calibri" w:hAnsi="Calibri" w:eastAsia="DejaVuSans" w:cs="Calibri"/>
          <w:color w:val="000000"/>
          <w:kern w:val="0"/>
          <w:sz w:val="24"/>
          <w:szCs w:val="24"/>
          <w:lang w:val="en-US"/>
          <w14:ligatures w14:val="none"/>
        </w:rPr>
        <w:t>Write your name and Index number in the spaces provided above.</w:t>
      </w:r>
    </w:p>
    <w:p w14:paraId="3EAB3DC8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contextualSpacing/>
        <w:rPr>
          <w:rFonts w:ascii="Calibri" w:hAnsi="Calibri" w:eastAsia="DejaVuSans" w:cs="Calibri"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ascii="Calibri" w:hAnsi="Calibri" w:eastAsia="DejaVuSans" w:cs="Calibri"/>
          <w:color w:val="000000"/>
          <w:kern w:val="0"/>
          <w:sz w:val="24"/>
          <w:szCs w:val="24"/>
          <w:lang w:val="en-US"/>
          <w14:ligatures w14:val="none"/>
        </w:rPr>
        <w:t xml:space="preserve"> Sign and write the date of examination in the spaces provided above.</w:t>
      </w:r>
    </w:p>
    <w:p w14:paraId="4A6DF2F4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contextualSpacing/>
        <w:rPr>
          <w:rFonts w:ascii="Calibri" w:hAnsi="Calibri" w:eastAsia="DejaVuSans" w:cs="Calibri"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ascii="Calibri" w:hAnsi="Calibri" w:eastAsia="DejaVuSans" w:cs="Calibri"/>
          <w:color w:val="000000"/>
          <w:kern w:val="0"/>
          <w:sz w:val="24"/>
          <w:szCs w:val="24"/>
          <w:lang w:val="en-US"/>
          <w14:ligatures w14:val="none"/>
        </w:rPr>
        <w:t xml:space="preserve">This paper consist of </w:t>
      </w:r>
      <w:r>
        <w:rPr>
          <w:rFonts w:hint="default" w:ascii="Calibri" w:hAnsi="Calibri" w:eastAsia="DejaVuSans" w:cs="Calibri"/>
          <w:color w:val="000000"/>
          <w:kern w:val="0"/>
          <w:sz w:val="24"/>
          <w:szCs w:val="24"/>
          <w:lang w:val="en-US"/>
          <w14:ligatures w14:val="none"/>
        </w:rPr>
        <w:t>24</w:t>
      </w:r>
      <w:r>
        <w:rPr>
          <w:rFonts w:ascii="Calibri" w:hAnsi="Calibri" w:eastAsia="DejaVuSans" w:cs="Calibri"/>
          <w:color w:val="000000"/>
          <w:kern w:val="0"/>
          <w:sz w:val="24"/>
          <w:szCs w:val="24"/>
          <w:lang w:val="en-US"/>
          <w14:ligatures w14:val="none"/>
        </w:rPr>
        <w:t xml:space="preserve"> questions</w:t>
      </w:r>
    </w:p>
    <w:p w14:paraId="58ADF8E0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contextualSpacing/>
        <w:rPr>
          <w:rFonts w:ascii="Calibri" w:hAnsi="Calibri" w:eastAsia="DejaVuSans" w:cs="Calibri"/>
          <w:b/>
          <w:bCs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ascii="Calibri" w:hAnsi="Calibri" w:eastAsia="DejaVuSans" w:cs="Calibri"/>
          <w:color w:val="000000"/>
          <w:kern w:val="0"/>
          <w:sz w:val="24"/>
          <w:szCs w:val="24"/>
          <w:lang w:val="en-US"/>
          <w14:ligatures w14:val="none"/>
        </w:rPr>
        <w:t xml:space="preserve"> Answer </w:t>
      </w:r>
      <w:r>
        <w:rPr>
          <w:rFonts w:hint="default" w:ascii="Calibri" w:hAnsi="Calibri" w:eastAsia="DejaVuSans" w:cs="Calibri"/>
          <w:color w:val="000000"/>
          <w:kern w:val="0"/>
          <w:sz w:val="24"/>
          <w:szCs w:val="24"/>
          <w:lang w:val="en-US"/>
          <w14:ligatures w14:val="none"/>
        </w:rPr>
        <w:t xml:space="preserve">All </w:t>
      </w:r>
      <w:r>
        <w:rPr>
          <w:rFonts w:ascii="Calibri" w:hAnsi="Calibri" w:eastAsia="DejaVuSans" w:cs="Calibri"/>
          <w:color w:val="000000"/>
          <w:kern w:val="0"/>
          <w:sz w:val="24"/>
          <w:szCs w:val="24"/>
          <w:lang w:val="en-US"/>
          <w14:ligatures w14:val="none"/>
        </w:rPr>
        <w:t>questions in</w:t>
      </w:r>
      <w:r>
        <w:rPr>
          <w:rFonts w:hint="default" w:ascii="Calibri" w:hAnsi="Calibri" w:eastAsia="DejaVuSans" w:cs="Calibri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r>
        <w:rPr>
          <w:rFonts w:hint="default" w:ascii="Calibri" w:hAnsi="Calibri" w:eastAsia="DejaVuSans" w:cs="Calibri"/>
          <w:b/>
          <w:bCs/>
          <w:color w:val="000000"/>
          <w:kern w:val="0"/>
          <w:sz w:val="24"/>
          <w:szCs w:val="24"/>
          <w:lang w:val="en-US"/>
          <w14:ligatures w14:val="none"/>
        </w:rPr>
        <w:t>section A,</w:t>
      </w:r>
      <w:r>
        <w:rPr>
          <w:rFonts w:hint="default" w:ascii="Calibri" w:hAnsi="Calibri" w:eastAsia="DejaVuSans" w:cs="Calibri"/>
          <w:color w:val="000000"/>
          <w:kern w:val="0"/>
          <w:sz w:val="24"/>
          <w:szCs w:val="24"/>
          <w:lang w:val="en-US"/>
          <w14:ligatures w14:val="none"/>
        </w:rPr>
        <w:t xml:space="preserve"> choose any </w:t>
      </w:r>
      <w:r>
        <w:rPr>
          <w:rFonts w:hint="default" w:ascii="Calibri" w:hAnsi="Calibri" w:eastAsia="DejaVuSans" w:cs="Calibri"/>
          <w:b/>
          <w:bCs/>
          <w:color w:val="000000"/>
          <w:kern w:val="0"/>
          <w:sz w:val="24"/>
          <w:szCs w:val="24"/>
          <w:lang w:val="en-US"/>
          <w14:ligatures w14:val="none"/>
        </w:rPr>
        <w:t>3 in section B</w:t>
      </w:r>
      <w:r>
        <w:rPr>
          <w:rFonts w:hint="default" w:ascii="Calibri" w:hAnsi="Calibri" w:eastAsia="DejaVuSans" w:cs="Calibri"/>
          <w:color w:val="000000"/>
          <w:kern w:val="0"/>
          <w:sz w:val="24"/>
          <w:szCs w:val="24"/>
          <w:lang w:val="en-US"/>
          <w14:ligatures w14:val="none"/>
        </w:rPr>
        <w:t xml:space="preserve"> and </w:t>
      </w:r>
      <w:r>
        <w:rPr>
          <w:rFonts w:hint="default" w:ascii="Calibri" w:hAnsi="Calibri" w:eastAsia="DejaVuSans" w:cs="Calibri"/>
          <w:b/>
          <w:bCs/>
          <w:color w:val="000000"/>
          <w:kern w:val="0"/>
          <w:sz w:val="24"/>
          <w:szCs w:val="24"/>
          <w:lang w:val="en-US"/>
          <w14:ligatures w14:val="none"/>
        </w:rPr>
        <w:t>2 questions</w:t>
      </w:r>
      <w:r>
        <w:rPr>
          <w:rFonts w:hint="default" w:ascii="Calibri" w:hAnsi="Calibri" w:eastAsia="DejaVuSans" w:cs="Calibri"/>
          <w:color w:val="000000"/>
          <w:kern w:val="0"/>
          <w:sz w:val="24"/>
          <w:szCs w:val="24"/>
          <w:lang w:val="en-US"/>
          <w14:ligatures w14:val="none"/>
        </w:rPr>
        <w:t xml:space="preserve"> in</w:t>
      </w:r>
    </w:p>
    <w:p w14:paraId="7C419F0D">
      <w:pPr>
        <w:numPr>
          <w:ilvl w:val="0"/>
          <w:numId w:val="0"/>
        </w:numPr>
        <w:autoSpaceDE w:val="0"/>
        <w:autoSpaceDN w:val="0"/>
        <w:adjustRightInd w:val="0"/>
        <w:spacing w:after="0" w:line="360" w:lineRule="auto"/>
        <w:ind w:left="360" w:leftChars="0" w:firstLine="480" w:firstLineChars="200"/>
        <w:contextualSpacing/>
        <w:rPr>
          <w:rFonts w:ascii="Calibri" w:hAnsi="Calibri" w:eastAsia="DejaVuSans" w:cs="Calibri"/>
          <w:b/>
          <w:bCs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hint="default" w:ascii="Calibri" w:hAnsi="Calibri" w:eastAsia="DejaVuSans" w:cs="Calibri"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  <w:r>
        <w:rPr>
          <w:rFonts w:hint="default" w:ascii="Calibri" w:hAnsi="Calibri" w:eastAsia="DejaVuSans" w:cs="Calibri"/>
          <w:b/>
          <w:bCs/>
          <w:color w:val="000000"/>
          <w:kern w:val="0"/>
          <w:sz w:val="24"/>
          <w:szCs w:val="24"/>
          <w:lang w:val="en-US"/>
          <w14:ligatures w14:val="none"/>
        </w:rPr>
        <w:t>section C</w:t>
      </w:r>
      <w:r>
        <w:rPr>
          <w:rFonts w:ascii="Calibri" w:hAnsi="Calibri" w:eastAsia="DejaVuSans" w:cs="Calibri"/>
          <w:b/>
          <w:bCs/>
          <w:color w:val="000000"/>
          <w:kern w:val="0"/>
          <w:sz w:val="24"/>
          <w:szCs w:val="24"/>
          <w:lang w:val="en-US"/>
          <w14:ligatures w14:val="none"/>
        </w:rPr>
        <w:t xml:space="preserve"> </w:t>
      </w:r>
    </w:p>
    <w:p w14:paraId="4811B243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contextualSpacing/>
        <w:rPr>
          <w:rFonts w:ascii="Calibri" w:hAnsi="Calibri" w:eastAsia="DejaVuSans" w:cs="Calibri"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ascii="Calibri" w:hAnsi="Calibri" w:eastAsia="DejaVuSans" w:cs="Calibri"/>
          <w:b/>
          <w:color w:val="000000"/>
          <w:kern w:val="0"/>
          <w:sz w:val="24"/>
          <w:szCs w:val="24"/>
          <w:lang w:val="en-US"/>
          <w14:ligatures w14:val="none"/>
        </w:rPr>
        <w:t>Candidate should check the question paper to ascertain that all the pages are printed as indicated and that no questions are missing.</w:t>
      </w:r>
    </w:p>
    <w:p w14:paraId="69F08C14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contextualSpacing/>
        <w:rPr>
          <w:rFonts w:ascii="Calibri" w:hAnsi="Calibri" w:eastAsia="DejaVuSans" w:cs="Calibri"/>
          <w:color w:val="000000"/>
          <w:kern w:val="0"/>
          <w:sz w:val="24"/>
          <w:szCs w:val="24"/>
          <w:lang w:val="en-US"/>
          <w14:ligatures w14:val="none"/>
        </w:rPr>
      </w:pPr>
      <w:r>
        <w:rPr>
          <w:rFonts w:ascii="Calibri" w:hAnsi="Calibri" w:eastAsia="DejaVuSans" w:cs="Calibri"/>
          <w:b/>
          <w:color w:val="000000"/>
          <w:kern w:val="0"/>
          <w:sz w:val="24"/>
          <w:szCs w:val="24"/>
          <w:lang w:val="en-US"/>
          <w14:ligatures w14:val="none"/>
        </w:rPr>
        <w:t xml:space="preserve"> Candidates should answer the questions in English.</w:t>
      </w:r>
    </w:p>
    <w:p w14:paraId="4C3AD001">
      <w:pPr>
        <w:spacing w:line="240" w:lineRule="auto"/>
        <w:ind w:left="720"/>
        <w:contextualSpacing/>
        <w:jc w:val="center"/>
        <w:rPr>
          <w:rFonts w:ascii="Times New Roman" w:hAnsi="Times New Roman" w:eastAsia="Times New Roman" w:cs="Times New Roman"/>
          <w:b/>
          <w:kern w:val="0"/>
          <w:sz w:val="24"/>
          <w:szCs w:val="24"/>
          <w:lang w:val="en-US"/>
          <w14:ligatures w14:val="none"/>
        </w:rPr>
      </w:pPr>
      <w:r>
        <w:rPr>
          <w:rFonts w:ascii="Times New Roman" w:hAnsi="Times New Roman" w:eastAsia="DejaVuSans" w:cs="Times New Roman"/>
          <w:color w:val="000000"/>
          <w:kern w:val="0"/>
          <w:sz w:val="24"/>
          <w:szCs w:val="24"/>
          <w:lang w:val="en-US"/>
          <w14:ligatures w14:val="none"/>
        </w:rPr>
        <w:pict>
          <v:rect id="_x0000_i1027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74A900E">
      <w:pPr>
        <w:spacing w:line="240" w:lineRule="auto"/>
        <w:ind w:left="720"/>
        <w:contextualSpacing/>
        <w:jc w:val="center"/>
        <w:rPr>
          <w:rFonts w:ascii="Times New Roman" w:hAnsi="Times New Roman" w:eastAsia="Times New Roman" w:cs="Times New Roman"/>
          <w:b/>
          <w:kern w:val="0"/>
          <w:sz w:val="24"/>
          <w:szCs w:val="24"/>
          <w:lang w:val="en-US"/>
          <w14:ligatures w14:val="none"/>
        </w:rPr>
      </w:pPr>
      <w:r>
        <w:rPr>
          <w:rFonts w:ascii="Times New Roman" w:hAnsi="Times New Roman" w:eastAsia="Times New Roman" w:cs="Times New Roman"/>
          <w:b/>
          <w:kern w:val="0"/>
          <w:sz w:val="24"/>
          <w:szCs w:val="24"/>
          <w:lang w:val="en-US"/>
          <w14:ligatures w14:val="none"/>
        </w:rPr>
        <w:t>For Examiner’s Use Only</w:t>
      </w:r>
    </w:p>
    <w:tbl>
      <w:tblPr>
        <w:tblStyle w:val="7"/>
        <w:tblW w:w="10335" w:type="dxa"/>
        <w:tblInd w:w="16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0"/>
        <w:gridCol w:w="1010"/>
        <w:gridCol w:w="525"/>
        <w:gridCol w:w="525"/>
        <w:gridCol w:w="525"/>
        <w:gridCol w:w="525"/>
        <w:gridCol w:w="619"/>
        <w:gridCol w:w="816"/>
        <w:gridCol w:w="630"/>
        <w:gridCol w:w="2970"/>
      </w:tblGrid>
      <w:tr w14:paraId="2E41D9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2190" w:type="dxa"/>
          </w:tcPr>
          <w:p w14:paraId="52852CD2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Calibri" w:hAnsi="Calibri" w:eastAsia="Times New Roman" w:cs="Calibri"/>
                <w:b/>
                <w:kern w:val="0"/>
                <w:sz w:val="24"/>
                <w:szCs w:val="24"/>
                <w14:ligatures w14:val="none"/>
              </w:rPr>
              <w:t>Question</w:t>
            </w:r>
          </w:p>
        </w:tc>
        <w:tc>
          <w:tcPr>
            <w:tcW w:w="1010" w:type="dxa"/>
          </w:tcPr>
          <w:p w14:paraId="5A1555EB">
            <w:pPr>
              <w:spacing w:after="0" w:line="240" w:lineRule="auto"/>
              <w:rPr>
                <w:rFonts w:hint="default" w:ascii="Calibri" w:hAnsi="Calibri" w:eastAsia="Times New Roman" w:cs="Calibri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hint="default" w:ascii="Calibri" w:hAnsi="Calibri" w:eastAsia="Times New Roman" w:cs="Calibri"/>
                <w:kern w:val="0"/>
                <w:sz w:val="24"/>
                <w:szCs w:val="24"/>
                <w:lang w:val="en-US"/>
                <w14:ligatures w14:val="none"/>
              </w:rPr>
              <w:t>Sec A</w:t>
            </w:r>
          </w:p>
        </w:tc>
        <w:tc>
          <w:tcPr>
            <w:tcW w:w="525" w:type="dxa"/>
          </w:tcPr>
          <w:p w14:paraId="7F8E0C35">
            <w:pPr>
              <w:spacing w:after="0" w:line="240" w:lineRule="auto"/>
              <w:rPr>
                <w:rFonts w:hint="default" w:ascii="Calibri" w:hAnsi="Calibri" w:eastAsia="Times New Roman" w:cs="Calibri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hint="default" w:ascii="Calibri" w:hAnsi="Calibri" w:eastAsia="Times New Roman" w:cs="Calibri"/>
                <w:kern w:val="0"/>
                <w:sz w:val="24"/>
                <w:szCs w:val="24"/>
                <w:lang w:val="en-US"/>
                <w14:ligatures w14:val="none"/>
              </w:rPr>
              <w:t>18</w:t>
            </w:r>
          </w:p>
        </w:tc>
        <w:tc>
          <w:tcPr>
            <w:tcW w:w="525" w:type="dxa"/>
          </w:tcPr>
          <w:p w14:paraId="1B2B8D30">
            <w:pPr>
              <w:spacing w:after="0" w:line="240" w:lineRule="auto"/>
              <w:rPr>
                <w:rFonts w:hint="default" w:ascii="Calibri" w:hAnsi="Calibri" w:eastAsia="Times New Roman" w:cs="Calibri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hint="default" w:ascii="Calibri" w:hAnsi="Calibri" w:eastAsia="Times New Roman" w:cs="Calibri"/>
                <w:kern w:val="0"/>
                <w:sz w:val="24"/>
                <w:szCs w:val="24"/>
                <w:lang w:val="en-US"/>
                <w14:ligatures w14:val="none"/>
              </w:rPr>
              <w:t>19</w:t>
            </w:r>
          </w:p>
        </w:tc>
        <w:tc>
          <w:tcPr>
            <w:tcW w:w="525" w:type="dxa"/>
          </w:tcPr>
          <w:p w14:paraId="3DCC9B49">
            <w:pPr>
              <w:spacing w:after="0" w:line="240" w:lineRule="auto"/>
              <w:rPr>
                <w:rFonts w:hint="default" w:ascii="Calibri" w:hAnsi="Calibri" w:eastAsia="Times New Roman" w:cs="Calibri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hint="default" w:ascii="Calibri" w:hAnsi="Calibri" w:eastAsia="Times New Roman" w:cs="Calibri"/>
                <w:kern w:val="0"/>
                <w:sz w:val="24"/>
                <w:szCs w:val="24"/>
                <w:lang w:val="en-US"/>
                <w14:ligatures w14:val="none"/>
              </w:rPr>
              <w:t>20</w:t>
            </w:r>
          </w:p>
        </w:tc>
        <w:tc>
          <w:tcPr>
            <w:tcW w:w="525" w:type="dxa"/>
          </w:tcPr>
          <w:p w14:paraId="0777466B">
            <w:pPr>
              <w:spacing w:after="0" w:line="240" w:lineRule="auto"/>
              <w:rPr>
                <w:rFonts w:hint="default" w:ascii="Calibri" w:hAnsi="Calibri" w:eastAsia="Times New Roman" w:cs="Calibri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hint="default" w:ascii="Calibri" w:hAnsi="Calibri" w:eastAsia="Times New Roman" w:cs="Calibri"/>
                <w:kern w:val="0"/>
                <w:sz w:val="24"/>
                <w:szCs w:val="24"/>
                <w:lang w:val="en-US"/>
                <w14:ligatures w14:val="none"/>
              </w:rPr>
              <w:t>21</w:t>
            </w:r>
          </w:p>
        </w:tc>
        <w:tc>
          <w:tcPr>
            <w:tcW w:w="619" w:type="dxa"/>
          </w:tcPr>
          <w:p w14:paraId="05D51F69">
            <w:pPr>
              <w:spacing w:after="0" w:line="240" w:lineRule="auto"/>
              <w:rPr>
                <w:rFonts w:hint="default" w:ascii="Calibri" w:hAnsi="Calibri" w:eastAsia="Times New Roman" w:cs="Calibri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hint="default" w:ascii="Calibri" w:hAnsi="Calibri" w:eastAsia="Times New Roman" w:cs="Calibri"/>
                <w:kern w:val="0"/>
                <w:sz w:val="24"/>
                <w:szCs w:val="24"/>
                <w:lang w:val="en-US"/>
                <w14:ligatures w14:val="none"/>
              </w:rPr>
              <w:t>22</w:t>
            </w:r>
          </w:p>
        </w:tc>
        <w:tc>
          <w:tcPr>
            <w:tcW w:w="816" w:type="dxa"/>
          </w:tcPr>
          <w:p w14:paraId="79DCE330">
            <w:pPr>
              <w:spacing w:after="0" w:line="240" w:lineRule="auto"/>
              <w:rPr>
                <w:rFonts w:hint="default" w:ascii="Calibri" w:hAnsi="Calibri" w:eastAsia="Times New Roman" w:cs="Calibri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hint="default" w:ascii="Calibri" w:hAnsi="Calibri" w:eastAsia="Times New Roman" w:cs="Calibri"/>
                <w:kern w:val="0"/>
                <w:sz w:val="24"/>
                <w:szCs w:val="24"/>
                <w:lang w:val="en-US"/>
                <w14:ligatures w14:val="none"/>
              </w:rPr>
              <w:t>23</w:t>
            </w:r>
          </w:p>
        </w:tc>
        <w:tc>
          <w:tcPr>
            <w:tcW w:w="630" w:type="dxa"/>
          </w:tcPr>
          <w:p w14:paraId="5C22BCE2">
            <w:pPr>
              <w:spacing w:after="0" w:line="240" w:lineRule="auto"/>
              <w:rPr>
                <w:rFonts w:hint="default" w:ascii="Calibri" w:hAnsi="Calibri" w:eastAsia="Times New Roman" w:cs="Calibri"/>
                <w:kern w:val="0"/>
                <w:sz w:val="24"/>
                <w:szCs w:val="24"/>
                <w:lang w:val="en-US"/>
                <w14:ligatures w14:val="none"/>
              </w:rPr>
            </w:pPr>
            <w:r>
              <w:rPr>
                <w:rFonts w:hint="default" w:ascii="Calibri" w:hAnsi="Calibri" w:eastAsia="Times New Roman" w:cs="Calibri"/>
                <w:kern w:val="0"/>
                <w:sz w:val="24"/>
                <w:szCs w:val="24"/>
                <w:lang w:val="en-US"/>
                <w14:ligatures w14:val="none"/>
              </w:rPr>
              <w:t>24</w:t>
            </w:r>
          </w:p>
        </w:tc>
        <w:tc>
          <w:tcPr>
            <w:tcW w:w="2970" w:type="dxa"/>
          </w:tcPr>
          <w:p w14:paraId="3BB51DB7">
            <w:pPr>
              <w:spacing w:after="0" w:line="240" w:lineRule="auto"/>
              <w:rPr>
                <w:rFonts w:ascii="Calibri" w:hAnsi="Calibri" w:eastAsia="Times New Roman" w:cs="Calibri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Calibri" w:hAnsi="Calibri" w:eastAsia="Times New Roman" w:cs="Calibri"/>
                <w:b/>
                <w:kern w:val="0"/>
                <w:sz w:val="24"/>
                <w:szCs w:val="24"/>
                <w14:ligatures w14:val="none"/>
              </w:rPr>
              <w:t>Candidate´s Total Score</w:t>
            </w:r>
          </w:p>
        </w:tc>
      </w:tr>
      <w:tr w14:paraId="484E1C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2190" w:type="dxa"/>
          </w:tcPr>
          <w:p w14:paraId="2F4ADC7C">
            <w:pPr>
              <w:spacing w:after="0" w:line="240" w:lineRule="auto"/>
              <w:jc w:val="both"/>
              <w:rPr>
                <w:rFonts w:ascii="Calibri" w:hAnsi="Calibri" w:eastAsia="Times New Roman" w:cs="Calibri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Calibri" w:hAnsi="Calibri" w:eastAsia="Times New Roman" w:cs="Calibri"/>
                <w:b/>
                <w:kern w:val="0"/>
                <w:sz w:val="24"/>
                <w:szCs w:val="24"/>
                <w14:ligatures w14:val="none"/>
              </w:rPr>
              <w:t>Candidate score</w:t>
            </w:r>
          </w:p>
        </w:tc>
        <w:tc>
          <w:tcPr>
            <w:tcW w:w="1010" w:type="dxa"/>
          </w:tcPr>
          <w:p w14:paraId="65F95D0F">
            <w:pPr>
              <w:spacing w:after="0" w:line="240" w:lineRule="auto"/>
              <w:rPr>
                <w:rFonts w:ascii="Calibri" w:hAnsi="Calibri" w:eastAsia="Times New Roman" w:cs="Calibr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25" w:type="dxa"/>
          </w:tcPr>
          <w:p w14:paraId="2A73E463">
            <w:pPr>
              <w:spacing w:after="0" w:line="240" w:lineRule="auto"/>
              <w:rPr>
                <w:rFonts w:ascii="Calibri" w:hAnsi="Calibri" w:eastAsia="Times New Roman" w:cs="Calibr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25" w:type="dxa"/>
          </w:tcPr>
          <w:p w14:paraId="6A29C65E">
            <w:pPr>
              <w:spacing w:after="0" w:line="240" w:lineRule="auto"/>
              <w:rPr>
                <w:rFonts w:ascii="Calibri" w:hAnsi="Calibri" w:eastAsia="Times New Roman" w:cs="Calibr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25" w:type="dxa"/>
          </w:tcPr>
          <w:p w14:paraId="47EB104A">
            <w:pPr>
              <w:spacing w:after="0" w:line="240" w:lineRule="auto"/>
              <w:rPr>
                <w:rFonts w:ascii="Calibri" w:hAnsi="Calibri" w:eastAsia="Times New Roman" w:cs="Calibr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25" w:type="dxa"/>
          </w:tcPr>
          <w:p w14:paraId="3B0D7EEF">
            <w:pPr>
              <w:spacing w:after="0" w:line="240" w:lineRule="auto"/>
              <w:rPr>
                <w:rFonts w:ascii="Calibri" w:hAnsi="Calibri" w:eastAsia="Times New Roman" w:cs="Calibr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19" w:type="dxa"/>
          </w:tcPr>
          <w:p w14:paraId="0FCB6FEB">
            <w:pPr>
              <w:spacing w:after="0" w:line="240" w:lineRule="auto"/>
              <w:rPr>
                <w:rFonts w:ascii="Calibri" w:hAnsi="Calibri" w:eastAsia="Times New Roman" w:cs="Calibr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16" w:type="dxa"/>
          </w:tcPr>
          <w:p w14:paraId="0A913CBA">
            <w:pPr>
              <w:spacing w:after="0" w:line="240" w:lineRule="auto"/>
              <w:rPr>
                <w:rFonts w:ascii="Calibri" w:hAnsi="Calibri" w:eastAsia="Times New Roman" w:cs="Calibr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30" w:type="dxa"/>
          </w:tcPr>
          <w:p w14:paraId="1B8173DB">
            <w:pPr>
              <w:spacing w:after="0" w:line="240" w:lineRule="auto"/>
              <w:rPr>
                <w:rFonts w:ascii="Calibri" w:hAnsi="Calibri" w:eastAsia="Times New Roman" w:cs="Calibr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970" w:type="dxa"/>
          </w:tcPr>
          <w:p w14:paraId="00D36173">
            <w:pPr>
              <w:spacing w:after="0" w:line="240" w:lineRule="auto"/>
              <w:rPr>
                <w:rFonts w:ascii="Calibri" w:hAnsi="Calibri" w:eastAsia="Times New Roman" w:cs="Calibri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10FC5EA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E4ECFA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672A0C1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3DB462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69398B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B6EEFA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bookmarkEnd w:id="10"/>
    <w:p w14:paraId="0B7C9D24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557C13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7E20BB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Define the term economic history. (1 mk)</w:t>
      </w:r>
    </w:p>
    <w:p w14:paraId="2CCC6CE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Study of how people make their daily living.</w:t>
      </w:r>
    </w:p>
    <w:p w14:paraId="44B12A9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State two distinct stages of evolution according to Charles Darwin. (2 mks)</w:t>
      </w:r>
    </w:p>
    <w:p w14:paraId="6E1982FB">
      <w:pPr>
        <w:numPr>
          <w:ilvl w:val="0"/>
          <w:numId w:val="2"/>
        </w:numPr>
        <w:spacing w:line="240" w:lineRule="auto"/>
        <w:ind w:left="425" w:leftChars="0" w:hanging="425" w:firstLine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Mutation</w:t>
      </w:r>
    </w:p>
    <w:p w14:paraId="5202EDE1">
      <w:pPr>
        <w:numPr>
          <w:ilvl w:val="0"/>
          <w:numId w:val="2"/>
        </w:numPr>
        <w:spacing w:line="240" w:lineRule="auto"/>
        <w:ind w:left="425" w:leftChars="0" w:hanging="425" w:firstLine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Natural Selection</w:t>
      </w:r>
    </w:p>
    <w:p w14:paraId="68470B07">
      <w:pPr>
        <w:numPr>
          <w:ilvl w:val="0"/>
          <w:numId w:val="2"/>
        </w:numPr>
        <w:spacing w:line="240" w:lineRule="auto"/>
        <w:ind w:left="425" w:leftChars="0" w:hanging="425" w:firstLine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Isolation</w:t>
      </w:r>
    </w:p>
    <w:p w14:paraId="17C7056F">
      <w:pPr>
        <w:numPr>
          <w:ilvl w:val="0"/>
          <w:numId w:val="2"/>
        </w:numPr>
        <w:spacing w:line="240" w:lineRule="auto"/>
        <w:ind w:left="425" w:leftChars="0" w:hanging="425" w:firstLineChars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Adaptation</w:t>
      </w:r>
    </w:p>
    <w:p w14:paraId="34F96F5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Give the main reason why early man lived on trees. (1 mk)</w:t>
      </w:r>
    </w:p>
    <w:p w14:paraId="4680959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Security.</w:t>
      </w:r>
    </w:p>
    <w:p w14:paraId="42ED3D5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 State two ways in which the Sumerians reclaimed land. (2 mks)</w:t>
      </w:r>
    </w:p>
    <w:p w14:paraId="04FF483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i) They built banks/dykes along river banks to avoid flooding.</w:t>
      </w:r>
    </w:p>
    <w:p w14:paraId="3DAB83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ii) They dug ditches to drain water from swamps.</w:t>
      </w:r>
    </w:p>
    <w:p w14:paraId="0916906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iii) They used shadoof to draw water to irrigate the land.</w:t>
      </w:r>
    </w:p>
    <w:p w14:paraId="265D9FB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iv) They used canals to irrigate the land.</w:t>
      </w:r>
    </w:p>
    <w:p w14:paraId="2A077BB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Apart from tool making, identify two other early industries of man. (1 mk)</w:t>
      </w:r>
    </w:p>
    <w:p w14:paraId="67C19E2E">
      <w:pPr>
        <w:numPr>
          <w:ilvl w:val="0"/>
          <w:numId w:val="2"/>
        </w:numPr>
        <w:spacing w:line="240" w:lineRule="auto"/>
        <w:ind w:left="425" w:leftChars="0" w:hanging="425" w:firstLine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Basketry</w:t>
      </w:r>
    </w:p>
    <w:p w14:paraId="58C9F4A1">
      <w:pPr>
        <w:numPr>
          <w:ilvl w:val="0"/>
          <w:numId w:val="2"/>
        </w:numPr>
        <w:spacing w:line="240" w:lineRule="auto"/>
        <w:ind w:left="425" w:leftChars="0" w:hanging="425" w:firstLine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Pottery</w:t>
      </w:r>
    </w:p>
    <w:p w14:paraId="5C916473">
      <w:pPr>
        <w:numPr>
          <w:ilvl w:val="0"/>
          <w:numId w:val="2"/>
        </w:numPr>
        <w:spacing w:line="240" w:lineRule="auto"/>
        <w:ind w:left="425" w:leftChars="0" w:hanging="425" w:firstLine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Cloth making</w:t>
      </w:r>
    </w:p>
    <w:p w14:paraId="6091F750">
      <w:pPr>
        <w:numPr>
          <w:ilvl w:val="0"/>
          <w:numId w:val="2"/>
        </w:numPr>
        <w:spacing w:line="240" w:lineRule="auto"/>
        <w:ind w:left="425" w:leftChars="0" w:hanging="425" w:firstLine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Weaving</w:t>
      </w:r>
    </w:p>
    <w:p w14:paraId="331451D6">
      <w:pPr>
        <w:numPr>
          <w:numId w:val="0"/>
        </w:numPr>
        <w:spacing w:line="240" w:lineRule="auto"/>
        <w:ind w:leftChars="0"/>
        <w:rPr>
          <w:rFonts w:ascii="Times New Roman" w:hAnsi="Times New Roman" w:cs="Times New Roman"/>
          <w:sz w:val="24"/>
          <w:szCs w:val="24"/>
        </w:rPr>
      </w:pPr>
    </w:p>
    <w:p w14:paraId="6C19137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 Identify two ways through which early agriculture spread in Africa. (2 mks)</w:t>
      </w:r>
    </w:p>
    <w:p w14:paraId="13B2F56B">
      <w:pPr>
        <w:numPr>
          <w:numId w:val="0"/>
        </w:numPr>
        <w:spacing w:line="240" w:lineRule="auto"/>
        <w:ind w:leftChars="0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i) </w:t>
      </w:r>
      <w:r>
        <w:rPr>
          <w:rFonts w:ascii="Times New Roman" w:hAnsi="Times New Roman" w:cs="Times New Roman"/>
          <w:sz w:val="24"/>
          <w:szCs w:val="24"/>
        </w:rPr>
        <w:t>Migration</w:t>
      </w:r>
    </w:p>
    <w:p w14:paraId="08F7AB00">
      <w:pPr>
        <w:numPr>
          <w:numId w:val="0"/>
        </w:numPr>
        <w:spacing w:line="240" w:lineRule="auto"/>
        <w:ind w:leftChars="0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ii) </w:t>
      </w:r>
      <w:r>
        <w:rPr>
          <w:rFonts w:ascii="Times New Roman" w:hAnsi="Times New Roman" w:cs="Times New Roman"/>
          <w:sz w:val="24"/>
          <w:szCs w:val="24"/>
        </w:rPr>
        <w:t>Through trade</w:t>
      </w:r>
    </w:p>
    <w:p w14:paraId="0A53E3D3">
      <w:pPr>
        <w:numPr>
          <w:numId w:val="0"/>
        </w:numPr>
        <w:spacing w:line="240" w:lineRule="auto"/>
        <w:ind w:leftChars="0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Iii) </w:t>
      </w:r>
      <w:r>
        <w:rPr>
          <w:rFonts w:ascii="Times New Roman" w:hAnsi="Times New Roman" w:cs="Times New Roman"/>
          <w:sz w:val="24"/>
          <w:szCs w:val="24"/>
        </w:rPr>
        <w:t>Through intermarriage</w:t>
      </w:r>
    </w:p>
    <w:p w14:paraId="167DB8DD">
      <w:pPr>
        <w:numPr>
          <w:numId w:val="0"/>
        </w:numPr>
        <w:spacing w:line="240" w:lineRule="auto"/>
        <w:ind w:leftChars="0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Iv) </w:t>
      </w:r>
      <w:r>
        <w:rPr>
          <w:rFonts w:ascii="Times New Roman" w:hAnsi="Times New Roman" w:cs="Times New Roman"/>
          <w:sz w:val="24"/>
          <w:szCs w:val="24"/>
        </w:rPr>
        <w:t>Through wars</w:t>
      </w:r>
    </w:p>
    <w:p w14:paraId="0F36096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 Give two historical sources of information on the East African Coast. (2 mks)</w:t>
      </w:r>
    </w:p>
    <w:p w14:paraId="7C66722E">
      <w:pPr>
        <w:numPr>
          <w:ilvl w:val="0"/>
          <w:numId w:val="3"/>
        </w:numPr>
        <w:spacing w:line="240" w:lineRule="auto"/>
        <w:ind w:left="425" w:leftChars="0" w:hanging="425" w:firstLine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Graeco-Roman documentary</w:t>
      </w:r>
    </w:p>
    <w:p w14:paraId="1C0100E5">
      <w:pPr>
        <w:numPr>
          <w:ilvl w:val="0"/>
          <w:numId w:val="3"/>
        </w:numPr>
        <w:spacing w:line="240" w:lineRule="auto"/>
        <w:ind w:left="425" w:leftChars="0" w:hanging="425" w:firstLine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Periplus of the Erythraean Sea</w:t>
      </w:r>
    </w:p>
    <w:p w14:paraId="452781E8">
      <w:pPr>
        <w:numPr>
          <w:ilvl w:val="0"/>
          <w:numId w:val="3"/>
        </w:numPr>
        <w:spacing w:line="240" w:lineRule="auto"/>
        <w:ind w:left="425" w:leftChars="0" w:hanging="425" w:firstLine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Christian Topography</w:t>
      </w:r>
    </w:p>
    <w:p w14:paraId="08E797C0">
      <w:pPr>
        <w:numPr>
          <w:ilvl w:val="0"/>
          <w:numId w:val="3"/>
        </w:numPr>
        <w:spacing w:line="240" w:lineRule="auto"/>
        <w:ind w:left="425" w:leftChars="0" w:hanging="425" w:firstLine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Ptolemy’s Geography</w:t>
      </w:r>
    </w:p>
    <w:p w14:paraId="746D45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E4D988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8. Identify the method used to plant cereal crops when early agriculture began. (1 mk)</w:t>
      </w:r>
    </w:p>
    <w:p w14:paraId="03CC068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Broadcasting method.</w:t>
      </w:r>
    </w:p>
    <w:p w14:paraId="28FBCF4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9. Give two items of Trans-Saharan Trade. (1 mk)</w:t>
      </w:r>
    </w:p>
    <w:p w14:paraId="2082DD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Gold</w:t>
      </w:r>
    </w:p>
    <w:p w14:paraId="2409D1F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Salt</w:t>
      </w:r>
    </w:p>
    <w:p w14:paraId="127B20F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10. State the main contribution of the discovery of chloroform in the field of medicine. (1 mk)</w:t>
      </w:r>
    </w:p>
    <w:p w14:paraId="33034C1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Reduced pain during operations.</w:t>
      </w:r>
    </w:p>
    <w:p w14:paraId="7E095E9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11. Give two ways in which the Royal Fire was important in the Mwene Mutapa Kingdom. (2 mks)</w:t>
      </w:r>
    </w:p>
    <w:p w14:paraId="3EFB1BE0">
      <w:pPr>
        <w:numPr>
          <w:ilvl w:val="0"/>
          <w:numId w:val="4"/>
        </w:numPr>
        <w:spacing w:line="240" w:lineRule="auto"/>
        <w:ind w:left="425" w:leftChars="0" w:hanging="425" w:firstLine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symbolized the authority of the king.</w:t>
      </w:r>
    </w:p>
    <w:p w14:paraId="1B235208">
      <w:pPr>
        <w:numPr>
          <w:ilvl w:val="0"/>
          <w:numId w:val="4"/>
        </w:numPr>
        <w:spacing w:line="240" w:lineRule="auto"/>
        <w:ind w:left="425" w:leftChars="0" w:hanging="425" w:firstLine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was a sign of loyalty to the king.</w:t>
      </w:r>
    </w:p>
    <w:p w14:paraId="273F4D64">
      <w:pPr>
        <w:numPr>
          <w:ilvl w:val="0"/>
          <w:numId w:val="4"/>
        </w:numPr>
        <w:spacing w:line="240" w:lineRule="auto"/>
        <w:ind w:left="425" w:leftChars="0" w:hanging="425" w:firstLine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was a symbol of unity among them.</w:t>
      </w:r>
    </w:p>
    <w:p w14:paraId="3D60A08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12. Name the leader of the Lozi who collaborated with the British in the 19th century. (1 mk)</w:t>
      </w:r>
    </w:p>
    <w:p w14:paraId="029B20D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Lewanika.</w:t>
      </w:r>
    </w:p>
    <w:p w14:paraId="6B1C641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13. Identify two systems of administration that was used by the Europeans during the colonial period in Africa (2mk)</w:t>
      </w:r>
    </w:p>
    <w:p w14:paraId="784C49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* Direct rule.</w:t>
      </w:r>
    </w:p>
    <w:p w14:paraId="2FEA842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* Indirect rule.</w:t>
      </w:r>
    </w:p>
    <w:p w14:paraId="713DAD5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* Assimilation.</w:t>
      </w:r>
    </w:p>
    <w:p w14:paraId="236D140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14. Outline two roles of Emirs in Northern Nigeria during the colonial period (2mk)</w:t>
      </w:r>
    </w:p>
    <w:p w14:paraId="33BBE4F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* Collected taxes</w:t>
      </w:r>
    </w:p>
    <w:p w14:paraId="13DFED6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* Tried cases / settled disputes</w:t>
      </w:r>
    </w:p>
    <w:p w14:paraId="69E3A7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* Maintained law &amp; order</w:t>
      </w:r>
    </w:p>
    <w:p w14:paraId="7DB66A1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* Recruited labour</w:t>
      </w:r>
    </w:p>
    <w:p w14:paraId="347D2F0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* Eliminated practices not acceptable to British.</w:t>
      </w:r>
    </w:p>
    <w:p w14:paraId="09926E1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15. Identify political party which led Ghana to independence from Britain (1mk)</w:t>
      </w:r>
    </w:p>
    <w:p w14:paraId="50D37A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* (convention people's party (cpp))</w:t>
      </w:r>
    </w:p>
    <w:p w14:paraId="3CC1C0A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16. Give two types of nationalism that took place in South Africa (2mks)</w:t>
      </w:r>
    </w:p>
    <w:p w14:paraId="792DB8D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(i) British nationalism</w:t>
      </w:r>
    </w:p>
    <w:p w14:paraId="2E6575D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(ii) Afrikaner nationalism</w:t>
      </w:r>
    </w:p>
    <w:p w14:paraId="527D560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(iii) African nationalism</w:t>
      </w:r>
    </w:p>
    <w:p w14:paraId="0B97232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17. Identify one major political party in Britain (1mk)</w:t>
      </w:r>
    </w:p>
    <w:p w14:paraId="73F0BAF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* Labour party</w:t>
      </w:r>
    </w:p>
    <w:p w14:paraId="025BFAF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* Conservative party</w:t>
      </w:r>
    </w:p>
    <w:p w14:paraId="1306409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SECTION B (ANSWER ANY THREE QUESTIONS</w:t>
      </w:r>
    </w:p>
    <w:p w14:paraId="6E79023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18. a) Give three sources of Oral Tradition as a source of information in History and Government. (3mks)</w:t>
      </w:r>
    </w:p>
    <w:p w14:paraId="777FF69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* Songs</w:t>
      </w:r>
    </w:p>
    <w:p w14:paraId="542021C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* Riddles</w:t>
      </w:r>
    </w:p>
    <w:p w14:paraId="0B14D5D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* proverbs</w:t>
      </w:r>
    </w:p>
    <w:p w14:paraId="41C6696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* Myths</w:t>
      </w:r>
    </w:p>
    <w:p w14:paraId="45D74AA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* poems</w:t>
      </w:r>
    </w:p>
    <w:p w14:paraId="5E23768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* Legends</w:t>
      </w:r>
    </w:p>
    <w:p w14:paraId="58ED091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* Folktales</w:t>
      </w:r>
    </w:p>
    <w:p w14:paraId="5436D97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18. b) Describe five ways in which the development of the upright posture of improved the early man's way of life. (12mks)</w:t>
      </w:r>
    </w:p>
    <w:p w14:paraId="41014ED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(i) The early man was able to walk and run faster with long strides.</w:t>
      </w:r>
    </w:p>
    <w:p w14:paraId="531B9E9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(ii) Man could use the hands to carry out farming activities</w:t>
      </w:r>
    </w:p>
    <w:p w14:paraId="1DC939E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(iii) Man could use the hands to grasp items conveniently</w:t>
      </w:r>
    </w:p>
    <w:p w14:paraId="22259DB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(iv) man could spot the animals and wild fruits which he used to hunt and gather from far distances</w:t>
      </w:r>
    </w:p>
    <w:p w14:paraId="1358F1E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(v) Man could see the impending danger from a distance and take appropriate measures.</w:t>
      </w:r>
    </w:p>
    <w:p w14:paraId="7F1C02E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(vi) man used hands to make tools and weapons which were used for different purpo ses. </w:t>
      </w:r>
    </w:p>
    <w:p w14:paraId="7E89907B">
      <w:pPr>
        <w:spacing w:before="24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(Vii) Man used the hands to defend himself and attack the enemies.</w:t>
      </w:r>
    </w:p>
    <w:p w14:paraId="65038B4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19. a) identify three Trans-continental railways (3mks)</w:t>
      </w:r>
    </w:p>
    <w:p w14:paraId="3BC27DE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(i) Trans-Siberian Railway</w:t>
      </w:r>
    </w:p>
    <w:p w14:paraId="1B78D78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(ii) The Great American Railway</w:t>
      </w:r>
    </w:p>
    <w:p w14:paraId="7D363DF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(iii) Canadian-Pacific Railway.</w:t>
      </w:r>
    </w:p>
    <w:p w14:paraId="3B2CC3C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19. b) Explain negative effects of using mobile phones as a modern means of communication. (12mks)</w:t>
      </w:r>
    </w:p>
    <w:p w14:paraId="1AB281A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(i) It has promoted international social crimes e.g drug trafficking</w:t>
      </w:r>
    </w:p>
    <w:p w14:paraId="3DA5DE9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(ii) Immorality has been promoted among the youth by watching pornographic materials</w:t>
      </w:r>
    </w:p>
    <w:p w14:paraId="3724250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(iii) They are addictive on the users hence leading to time wastage.</w:t>
      </w:r>
    </w:p>
    <w:p w14:paraId="6ADED72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(iv) undermine/erosion of the cultural values of the people</w:t>
      </w:r>
    </w:p>
    <w:p w14:paraId="688D911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(v) It has led to misinformation / spread of malicious information.</w:t>
      </w:r>
    </w:p>
    <w:p w14:paraId="48D92C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(vi) It may expose the user to harmful radioactive rays e.g infrared rays</w:t>
      </w:r>
    </w:p>
    <w:p w14:paraId="1CD44F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(vii) It has led to increased risks of accidents</w:t>
      </w:r>
    </w:p>
    <w:p w14:paraId="4C2AB57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It has negatively impacted on social relationships e.g family break ups.</w:t>
      </w:r>
    </w:p>
    <w:p w14:paraId="02D8F9A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Hlk231897858"/>
      <w:r>
        <w:rPr>
          <w:rFonts w:ascii="Times New Roman" w:hAnsi="Times New Roman" w:cs="Times New Roman"/>
          <w:b/>
          <w:sz w:val="24"/>
          <w:szCs w:val="24"/>
        </w:rPr>
        <w:t>20. a) Name African communities that took part in the Maji Maji uprising between 1905 and 1907 (5mks)</w:t>
      </w:r>
      <w:bookmarkEnd w:id="0"/>
    </w:p>
    <w:p w14:paraId="2BC272D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* Ngindo</w:t>
      </w:r>
    </w:p>
    <w:p w14:paraId="086CF7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* Luguru</w:t>
      </w:r>
    </w:p>
    <w:p w14:paraId="2B00FCA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* Ndendeule</w:t>
      </w:r>
    </w:p>
    <w:p w14:paraId="7156D0F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* Matumbi</w:t>
      </w:r>
    </w:p>
    <w:p w14:paraId="523419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* Mbuga</w:t>
      </w:r>
    </w:p>
    <w:p w14:paraId="53FDE34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* Wamwera</w:t>
      </w:r>
    </w:p>
    <w:p w14:paraId="04EA891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* pogoro</w:t>
      </w:r>
    </w:p>
    <w:p w14:paraId="26091D1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* Zaramo</w:t>
      </w:r>
    </w:p>
    <w:p w14:paraId="6235D6C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* Ngoni</w:t>
      </w:r>
    </w:p>
    <w:p w14:paraId="4B29ADA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* Bena</w:t>
      </w:r>
    </w:p>
    <w:p w14:paraId="1923FAD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1" w:name="_Hlk231897880"/>
      <w:r>
        <w:rPr>
          <w:rFonts w:ascii="Times New Roman" w:hAnsi="Times New Roman" w:cs="Times New Roman"/>
          <w:b/>
          <w:sz w:val="24"/>
          <w:szCs w:val="24"/>
        </w:rPr>
        <w:t>b) Explain five reasons the Africans were defeated during the Maji Maji rebellion (10mks)</w:t>
      </w:r>
    </w:p>
    <w:bookmarkEnd w:id="1"/>
    <w:p w14:paraId="109B51B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(i) The use of scorched earth policy by the Germans led to the destruction of farms thus wearing out their immune.</w:t>
      </w:r>
    </w:p>
    <w:p w14:paraId="14D46BC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(ii) Disunity among Africans made it easy for the Germans to defeat them.</w:t>
      </w:r>
    </w:p>
    <w:p w14:paraId="75B9A91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(iii) Germans had a stronger / disciplined army which was supported by mercenaries from other parts of Africa</w:t>
      </w:r>
    </w:p>
    <w:p w14:paraId="1264AAD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(iv) Germans had superior weapons</w:t>
      </w:r>
    </w:p>
    <w:p w14:paraId="5D9BBD4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(v) The arrest of African leaders by Germans demoralized the fighters making them to surrender.</w:t>
      </w:r>
    </w:p>
    <w:p w14:paraId="33FABB1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(vi) The magic water failed them</w:t>
      </w:r>
    </w:p>
    <w:p w14:paraId="47018F7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(vii) Africans had poorly organized leaders and armies compared to the Germans proper structure of command</w:t>
      </w:r>
    </w:p>
    <w:p w14:paraId="280925D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(viii) Germany received reinforcement from Germany and other countries e.g Somali</w:t>
      </w:r>
    </w:p>
    <w:p w14:paraId="7DA26E9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(ix) Large and powerful communities which had been defeated by the Germans did not join the war e.g Hehe, Yao</w:t>
      </w:r>
    </w:p>
    <w:p w14:paraId="3B8DBD2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2" w:name="_Hlk231897896"/>
      <w:r>
        <w:rPr>
          <w:rFonts w:ascii="Times New Roman" w:hAnsi="Times New Roman" w:cs="Times New Roman"/>
          <w:b/>
          <w:sz w:val="24"/>
          <w:szCs w:val="24"/>
        </w:rPr>
        <w:t>21. a) Identify three peaceful methods which nationalists in South Africa used in the struggle for independence(3mks</w:t>
      </w:r>
      <w:r>
        <w:rPr>
          <w:rFonts w:ascii="Times New Roman" w:hAnsi="Times New Roman" w:cs="Times New Roman"/>
          <w:sz w:val="24"/>
          <w:szCs w:val="24"/>
        </w:rPr>
        <w:t>)</w:t>
      </w:r>
    </w:p>
    <w:bookmarkEnd w:id="2"/>
    <w:p w14:paraId="6F92DE3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* mass media</w:t>
      </w:r>
    </w:p>
    <w:p w14:paraId="3D191BC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* work boycott</w:t>
      </w:r>
    </w:p>
    <w:p w14:paraId="7027C88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* use of the church</w:t>
      </w:r>
    </w:p>
    <w:p w14:paraId="18F09E2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* peaceful demonstrations</w:t>
      </w:r>
    </w:p>
    <w:p w14:paraId="273B8E1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21</w:t>
      </w:r>
      <w:bookmarkStart w:id="3" w:name="_Hlk231897946"/>
      <w:r>
        <w:rPr>
          <w:rFonts w:ascii="Times New Roman" w:hAnsi="Times New Roman" w:cs="Times New Roman"/>
          <w:b/>
          <w:sz w:val="24"/>
          <w:szCs w:val="24"/>
        </w:rPr>
        <w:t>. b) Explain six effects of British direct rule in Zimbabwe. (12mks)</w:t>
      </w:r>
      <w:bookmarkEnd w:id="3"/>
    </w:p>
    <w:p w14:paraId="5D53F61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(i) Loss of land - Africans lost large track of land to the settlers thereby straining relations between the two groups.</w:t>
      </w:r>
    </w:p>
    <w:p w14:paraId="61B121F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(ii) Forced labour - introduction of forced labour as the whites settlers required cheap labour in their farms</w:t>
      </w:r>
    </w:p>
    <w:p w14:paraId="22EBC1B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(iii) It led to African nationalism - formation of African nationalist movements to address their grievances</w:t>
      </w:r>
    </w:p>
    <w:p w14:paraId="6769044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(iv) Loss of power by African chiefs - loss of power by traditional rulers as the British appointed their own administrators who ruled the people directly</w:t>
      </w:r>
    </w:p>
    <w:p w14:paraId="1905FD4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(v) Introduction of taxation - imposition of taxes on Africans in order to force them to provide labour to the whites so as to raise money.</w:t>
      </w:r>
    </w:p>
    <w:p w14:paraId="0D39CB5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(vi) poor working conditions for Africans - Africans were exposed to deplorable working conditions which exposed them to risks.</w:t>
      </w:r>
    </w:p>
    <w:p w14:paraId="37390F8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(vii) It undermined African culture.</w:t>
      </w:r>
    </w:p>
    <w:p w14:paraId="432C3E4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(viii) led to racial discrimination - Africans were subjected to racial discrimination.</w:t>
      </w:r>
    </w:p>
    <w:p w14:paraId="5398300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279333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4" w:name="_Hlk231897968"/>
      <w:r>
        <w:rPr>
          <w:rFonts w:ascii="Times New Roman" w:hAnsi="Times New Roman" w:cs="Times New Roman"/>
          <w:b/>
          <w:sz w:val="24"/>
          <w:szCs w:val="24"/>
        </w:rPr>
        <w:t>SECTION C (ANSWER ANY TWO QUESTIONS)</w:t>
      </w:r>
    </w:p>
    <w:p w14:paraId="042EFC6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22. a) Give three nations which belonged to the Triple Entente during the first world War (3mks)</w:t>
      </w:r>
    </w:p>
    <w:bookmarkEnd w:id="4"/>
    <w:p w14:paraId="79C0D79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* Britain</w:t>
      </w:r>
    </w:p>
    <w:p w14:paraId="7413C2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* Russia</w:t>
      </w:r>
    </w:p>
    <w:p w14:paraId="2A68C0D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* Japan</w:t>
      </w:r>
    </w:p>
    <w:p w14:paraId="3260964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* France</w:t>
      </w:r>
    </w:p>
    <w:p w14:paraId="57C11C0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* montenegro</w:t>
      </w:r>
    </w:p>
    <w:p w14:paraId="79E317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* Serbia</w:t>
      </w:r>
    </w:p>
    <w:p w14:paraId="4476EBF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* Belgium</w:t>
      </w:r>
    </w:p>
    <w:p w14:paraId="08778EA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5" w:name="_Hlk231898017"/>
      <w:r>
        <w:rPr>
          <w:rFonts w:ascii="Times New Roman" w:hAnsi="Times New Roman" w:cs="Times New Roman"/>
          <w:b/>
          <w:sz w:val="24"/>
          <w:szCs w:val="24"/>
        </w:rPr>
        <w:t>b) Explain six results of the First World war (12mk)</w:t>
      </w:r>
    </w:p>
    <w:bookmarkEnd w:id="5"/>
    <w:p w14:paraId="258E7EE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(i) massive loss of lives</w:t>
      </w:r>
    </w:p>
    <w:p w14:paraId="1846DA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(ii) It led to displacement of people thereby creating refugees</w:t>
      </w:r>
    </w:p>
    <w:p w14:paraId="68B7FAA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(iii) led to massive destruction of property, thereby causing a lot of suffering &amp; poverty</w:t>
      </w:r>
    </w:p>
    <w:p w14:paraId="6E42698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(iv) It led to use of huge sums of money thereby weakening the economies of the countries</w:t>
      </w:r>
    </w:p>
    <w:p w14:paraId="2B45428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(v) It created insecurity characterized by, fear, animosity and suspicious among people.</w:t>
      </w:r>
    </w:p>
    <w:p w14:paraId="6CFE5C8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(vi) It led to emergence of new nations e.g Hungary, Yugoslavia, Poland states.</w:t>
      </w:r>
    </w:p>
    <w:p w14:paraId="5A8C0FD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(vii) led to mass starvation due to food shortages</w:t>
      </w:r>
    </w:p>
    <w:p w14:paraId="73372C9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(viii) It led to rise of dictators in Europe e.g Germany and Italy fell in the hands of dictators like Hitler and Mussolini respectively</w:t>
      </w:r>
    </w:p>
    <w:p w14:paraId="52CDFA8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(ix) Economic activities were disrupted</w:t>
      </w:r>
    </w:p>
    <w:p w14:paraId="301BB994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6" w:name="_Hlk231898038"/>
      <w:r>
        <w:rPr>
          <w:rFonts w:ascii="Times New Roman" w:hAnsi="Times New Roman" w:cs="Times New Roman"/>
          <w:b/>
          <w:sz w:val="24"/>
          <w:szCs w:val="24"/>
        </w:rPr>
        <w:t>23. a) Name five principal organs of the United Nations (5mks)</w:t>
      </w:r>
    </w:p>
    <w:bookmarkEnd w:id="6"/>
    <w:p w14:paraId="1A43744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(i) The General Assembly</w:t>
      </w:r>
    </w:p>
    <w:p w14:paraId="0C1558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(ii) The security council</w:t>
      </w:r>
    </w:p>
    <w:p w14:paraId="69F3AA6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(iii) The Economic and social council</w:t>
      </w:r>
    </w:p>
    <w:p w14:paraId="19B997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(iv) The secretariat</w:t>
      </w:r>
    </w:p>
    <w:p w14:paraId="0D51C69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(v) The Trusteeship council</w:t>
      </w:r>
    </w:p>
    <w:p w14:paraId="246715D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(vi) The international court of justice.</w:t>
      </w:r>
    </w:p>
    <w:p w14:paraId="410A0BC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23. </w:t>
      </w:r>
      <w:bookmarkStart w:id="7" w:name="_Hlk231898056"/>
      <w:r>
        <w:rPr>
          <w:rFonts w:ascii="Times New Roman" w:hAnsi="Times New Roman" w:cs="Times New Roman"/>
          <w:b/>
          <w:sz w:val="24"/>
          <w:szCs w:val="24"/>
        </w:rPr>
        <w:t>b) Explain five challenges which the United Nations faces in its efforts to maintain world peace (10mks)</w:t>
      </w:r>
      <w:bookmarkEnd w:id="7"/>
    </w:p>
    <w:p w14:paraId="75A64E2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(i) political instability (conflicts) between member countries, there is persistent boarder conflicts all over the world.</w:t>
      </w:r>
    </w:p>
    <w:p w14:paraId="0FB2B80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(ii) Inadequate funds to carry out its work effectively.</w:t>
      </w:r>
    </w:p>
    <w:p w14:paraId="4CFC408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(iii) loyalty to other international organizations U.N members are also members of other organizations e.g African Union.</w:t>
      </w:r>
    </w:p>
    <w:p w14:paraId="7A32E9A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(iv) lack of effective machinery or army to affect its decision.</w:t>
      </w:r>
    </w:p>
    <w:p w14:paraId="72C53F1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(v) Ideological difference among member states have affected the work of the United Nations in promoting world peace.</w:t>
      </w:r>
    </w:p>
    <w:p w14:paraId="50C5805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(vi) The arms race \right arrow UN has found it difficult to achieve world peace because of the arms race in different parts of the world</w:t>
      </w:r>
    </w:p>
    <w:p w14:paraId="14EB7B3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(vii) Terrorism \right arrow international terrorism undermines the United nation's operation and challenge its efforts to promote peace and security</w:t>
      </w:r>
    </w:p>
    <w:p w14:paraId="4526743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(v) The veto power of the Big Five \right arrow the use of veto power has undermined implementation of some United Nations policies</w:t>
      </w:r>
    </w:p>
    <w:p w14:paraId="6E62348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8" w:name="_Hlk231898106"/>
      <w:r>
        <w:rPr>
          <w:rFonts w:ascii="Times New Roman" w:hAnsi="Times New Roman" w:cs="Times New Roman"/>
          <w:b/>
          <w:sz w:val="24"/>
          <w:szCs w:val="24"/>
        </w:rPr>
        <w:t>24. Name three African leaders who attended the 5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sz w:val="24"/>
          <w:szCs w:val="24"/>
        </w:rPr>
        <w:t xml:space="preserve"> Pan-African Congress in 1945 (3mks)</w:t>
      </w:r>
    </w:p>
    <w:bookmarkEnd w:id="8"/>
    <w:p w14:paraId="5CAB257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* Jomo Kenyatta</w:t>
      </w:r>
    </w:p>
    <w:p w14:paraId="21EA9A2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* Julius Nyerere</w:t>
      </w:r>
    </w:p>
    <w:p w14:paraId="42365BB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* Kwame Nkrumah</w:t>
      </w:r>
    </w:p>
    <w:p w14:paraId="78DB25F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* Leopold Senghor</w:t>
      </w:r>
    </w:p>
    <w:p w14:paraId="1CA9A67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* Kamuzu Banda</w:t>
      </w:r>
    </w:p>
    <w:p w14:paraId="402C11D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* Nnamdi Azikiwe</w:t>
      </w:r>
    </w:p>
    <w:p w14:paraId="07DA5F7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* Peter Abrahams</w:t>
      </w:r>
    </w:p>
    <w:p w14:paraId="5B9B0C8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* Obafemi Awolowo</w:t>
      </w:r>
    </w:p>
    <w:p w14:paraId="675BC18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9" w:name="_Hlk231898148"/>
      <w:r>
        <w:rPr>
          <w:rFonts w:ascii="Times New Roman" w:hAnsi="Times New Roman" w:cs="Times New Roman"/>
          <w:b/>
          <w:sz w:val="24"/>
          <w:szCs w:val="24"/>
        </w:rPr>
        <w:t>b) Describe six duties of the Monarch in Britain (12mks)</w:t>
      </w:r>
    </w:p>
    <w:bookmarkEnd w:id="9"/>
    <w:p w14:paraId="11E3FE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(i) The monarch assents bill before they become laws</w:t>
      </w:r>
    </w:p>
    <w:p w14:paraId="3C5FC0A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(ii) The monarch approves all appointments to important state officers</w:t>
      </w:r>
    </w:p>
    <w:p w14:paraId="71FB059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(iii) The monarchy is involved in enacting treaties between government and other countries</w:t>
      </w:r>
    </w:p>
    <w:p w14:paraId="55630CF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(iv) Monarch summons, prorogues and dissolve parliament in consultation with prime minister.       Monarch confers powers honors’ to person</w:t>
      </w:r>
    </w:p>
    <w:p w14:paraId="4B62E5A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(v) Monarch appoints bishops and archbishops of the church of England</w:t>
      </w:r>
    </w:p>
    <w:p w14:paraId="0AD0C0C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(vi) the monarch advises the head of government</w:t>
      </w:r>
    </w:p>
    <w:p w14:paraId="6346EFB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(vii) The monarchy is commander-in-chief of the Armed Forces</w:t>
      </w:r>
    </w:p>
    <w:p w14:paraId="24C717A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(viii) Monarch gives consent to all cabinet appointments</w:t>
      </w:r>
    </w:p>
    <w:sectPr>
      <w:footerReference r:id="rId5" w:type="default"/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DejaVuSans">
    <w:altName w:val="Yu Gothic"/>
    <w:panose1 w:val="00000000000000000000"/>
    <w:charset w:val="80"/>
    <w:family w:val="auto"/>
    <w:pitch w:val="default"/>
    <w:sig w:usb0="00000000" w:usb1="00000000" w:usb2="00000010" w:usb3="00000000" w:csb0="00020000" w:csb1="00000000"/>
  </w:font>
  <w:font w:name="Arial Black">
    <w:panose1 w:val="020B0A04020102020204"/>
    <w:charset w:val="00"/>
    <w:family w:val="swiss"/>
    <w:pitch w:val="default"/>
    <w:sig w:usb0="A00002AF" w:usb1="400078FB" w:usb2="00000000" w:usb3="00000000" w:csb0="6000009F" w:csb1="DFD7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81E92D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00DEEE1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00DEEE1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982B403"/>
    <w:multiLevelType w:val="singleLevel"/>
    <w:tmpl w:val="E982B403"/>
    <w:lvl w:ilvl="0" w:tentative="0">
      <w:start w:val="1"/>
      <w:numFmt w:val="decimal"/>
      <w:lvlText w:val="%1)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abstractNum w:abstractNumId="1">
    <w:nsid w:val="31F475B5"/>
    <w:multiLevelType w:val="singleLevel"/>
    <w:tmpl w:val="31F475B5"/>
    <w:lvl w:ilvl="0" w:tentative="0">
      <w:start w:val="1"/>
      <w:numFmt w:val="lowerRoman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abstractNum w:abstractNumId="2">
    <w:nsid w:val="5B2E4EFE"/>
    <w:multiLevelType w:val="multilevel"/>
    <w:tmpl w:val="5B2E4EFE"/>
    <w:lvl w:ilvl="0" w:tentative="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entative="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7D467077"/>
    <w:multiLevelType w:val="singleLevel"/>
    <w:tmpl w:val="7D467077"/>
    <w:lvl w:ilvl="0" w:tentative="0">
      <w:start w:val="1"/>
      <w:numFmt w:val="lowerRoman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12C9"/>
    <w:rsid w:val="0017236A"/>
    <w:rsid w:val="002A12C9"/>
    <w:rsid w:val="007A3214"/>
    <w:rsid w:val="00884CBA"/>
    <w:rsid w:val="00985E22"/>
    <w:rsid w:val="009D3D50"/>
    <w:rsid w:val="00ED2314"/>
    <w:rsid w:val="00FF02B0"/>
    <w:rsid w:val="21667D10"/>
    <w:rsid w:val="307B5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semiHidden/>
    <w:unhideWhenUsed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6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table" w:customStyle="1" w:styleId="7">
    <w:name w:val="Table Grid1"/>
    <w:basedOn w:val="3"/>
    <w:qFormat/>
    <w:uiPriority w:val="59"/>
    <w:pPr>
      <w:spacing w:after="0" w:line="240" w:lineRule="auto"/>
    </w:pPr>
    <w:rPr>
      <w:rFonts w:eastAsia="Times New Roman" w:cs="Times New Roman"/>
      <w:kern w:val="0"/>
      <w:sz w:val="22"/>
      <w:szCs w:val="22"/>
      <w14:ligatures w14:val="none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1523</Words>
  <Characters>7759</Characters>
  <Lines>66</Lines>
  <Paragraphs>18</Paragraphs>
  <TotalTime>17</TotalTime>
  <ScaleCrop>false</ScaleCrop>
  <LinksUpToDate>false</LinksUpToDate>
  <CharactersWithSpaces>9171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2026-06-08T14:44:00Z</dcterms:created>
  <dc:creator>Kelvin</dc:creator>
  <cp:lastModifiedBy>Faith Kemboi</cp:lastModifiedBy>
  <cp:lastPrinted>2026-06-12T10:58:32Z</cp:lastPrinted>
  <dcterms:modified xsi:type="dcterms:W3CDTF">2026-06-12T11:05:17Z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1033-12.1.0.26880</vt:lpwstr>
  </property>
  <property fmtid="{D5CDD505-2E9C-101B-9397-08002B2CF9AE}" pid="3" name="ICV">
    <vt:lpwstr>2E53CBC3BE984DC28A07C49AD0595BA0_13</vt:lpwstr>
  </property>
  <property fmtid="{D5CDD505-2E9C-101B-9397-08002B2CF9AE}" pid="4" name="KSOTemplateDocerSaveRecord">
    <vt:lpwstr>eyJoZGlkIjoiMDMxZmNiZjM3NjQ2MWQ2ZDFiNTM4ZjBlMGZjZjgwY2YiLCJ1c2VySWQiOiIxNDk5ODMzMjgxNjMxNCJ9</vt:lpwstr>
  </property>
</Properties>
</file>